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2" w:rsidRDefault="00094886" w:rsidP="00094886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94886">
        <w:rPr>
          <w:b/>
          <w:sz w:val="40"/>
          <w:szCs w:val="40"/>
          <w:u w:val="single"/>
        </w:rPr>
        <w:t>Level 1</w:t>
      </w:r>
      <w:r>
        <w:rPr>
          <w:b/>
          <w:sz w:val="40"/>
          <w:szCs w:val="40"/>
          <w:u w:val="single"/>
        </w:rPr>
        <w:t xml:space="preserve"> and </w:t>
      </w:r>
      <w:r w:rsidRPr="00094886">
        <w:rPr>
          <w:b/>
          <w:sz w:val="40"/>
          <w:szCs w:val="40"/>
          <w:u w:val="single"/>
        </w:rPr>
        <w:t>2 Construction Multi-skills</w:t>
      </w:r>
      <w:r w:rsidR="001B6572">
        <w:rPr>
          <w:b/>
          <w:sz w:val="40"/>
          <w:szCs w:val="40"/>
          <w:u w:val="single"/>
        </w:rPr>
        <w:t xml:space="preserve"> 2020</w:t>
      </w:r>
    </w:p>
    <w:p w:rsidR="00094886" w:rsidRPr="00094886" w:rsidRDefault="00094886" w:rsidP="00094886">
      <w:pPr>
        <w:jc w:val="center"/>
        <w:rPr>
          <w:b/>
          <w:sz w:val="36"/>
          <w:szCs w:val="36"/>
          <w:u w:val="single"/>
        </w:rPr>
      </w:pPr>
      <w:r w:rsidRPr="00094886">
        <w:rPr>
          <w:b/>
          <w:sz w:val="36"/>
          <w:szCs w:val="36"/>
          <w:u w:val="single"/>
        </w:rPr>
        <w:t>Preparation work for my course at GC</w:t>
      </w:r>
    </w:p>
    <w:p w:rsidR="00094886" w:rsidRDefault="00094886" w:rsidP="00094886">
      <w:pPr>
        <w:rPr>
          <w:b/>
          <w:sz w:val="24"/>
          <w:szCs w:val="24"/>
          <w:u w:val="single"/>
        </w:rPr>
      </w:pPr>
    </w:p>
    <w:p w:rsidR="00094886" w:rsidRDefault="00094886" w:rsidP="0009488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Introduction –</w:t>
      </w:r>
    </w:p>
    <w:p w:rsidR="0050000B" w:rsidRDefault="00F40A00" w:rsidP="00094886">
      <w:pPr>
        <w:rPr>
          <w:sz w:val="24"/>
          <w:szCs w:val="24"/>
        </w:rPr>
      </w:pPr>
      <w:r w:rsidRPr="00F40A00">
        <w:rPr>
          <w:sz w:val="24"/>
          <w:szCs w:val="24"/>
        </w:rPr>
        <w:t>The Construction Industry underpins our economy and society. Few sectors have such an impact on communities across the UK or have the same potential to provide large numbers of high-skilled, well-paid jobs</w:t>
      </w:r>
      <w:r w:rsidR="004707AC">
        <w:rPr>
          <w:sz w:val="24"/>
          <w:szCs w:val="24"/>
        </w:rPr>
        <w:t>,</w:t>
      </w:r>
      <w:r w:rsidR="004707AC" w:rsidRPr="004707AC">
        <w:rPr>
          <w:sz w:val="24"/>
          <w:szCs w:val="24"/>
        </w:rPr>
        <w:t xml:space="preserve"> </w:t>
      </w:r>
      <w:r w:rsidR="004707AC">
        <w:rPr>
          <w:sz w:val="24"/>
          <w:szCs w:val="24"/>
        </w:rPr>
        <w:t xml:space="preserve">with exciting opportunities worldwide, </w:t>
      </w:r>
      <w:r w:rsidR="004707AC" w:rsidRPr="004707AC">
        <w:rPr>
          <w:sz w:val="24"/>
          <w:szCs w:val="24"/>
        </w:rPr>
        <w:t xml:space="preserve">building the homes we live in, the schools and hospitals we rely on, and the offices, factories, </w:t>
      </w:r>
      <w:r w:rsidR="004707AC">
        <w:rPr>
          <w:sz w:val="24"/>
          <w:szCs w:val="24"/>
        </w:rPr>
        <w:t xml:space="preserve">and </w:t>
      </w:r>
      <w:r w:rsidR="004707AC" w:rsidRPr="004707AC">
        <w:rPr>
          <w:sz w:val="24"/>
          <w:szCs w:val="24"/>
        </w:rPr>
        <w:t>infrastructure that keep the wheels of industry turning.</w:t>
      </w:r>
    </w:p>
    <w:p w:rsidR="00F40A00" w:rsidRPr="00F40A00" w:rsidRDefault="00F40A00" w:rsidP="00094886">
      <w:pPr>
        <w:rPr>
          <w:sz w:val="24"/>
          <w:szCs w:val="24"/>
        </w:rPr>
      </w:pPr>
      <w:r w:rsidRPr="0050000B">
        <w:rPr>
          <w:b/>
          <w:sz w:val="24"/>
          <w:szCs w:val="24"/>
        </w:rPr>
        <w:t>Are you ready for your new career?</w:t>
      </w:r>
    </w:p>
    <w:p w:rsidR="00094886" w:rsidRDefault="002B7F4C" w:rsidP="00094886">
      <w:pPr>
        <w:rPr>
          <w:sz w:val="24"/>
          <w:szCs w:val="24"/>
        </w:rPr>
      </w:pPr>
      <w:r>
        <w:rPr>
          <w:sz w:val="24"/>
          <w:szCs w:val="24"/>
        </w:rPr>
        <w:t xml:space="preserve">Within your </w:t>
      </w:r>
      <w:r w:rsidR="00094886">
        <w:rPr>
          <w:sz w:val="24"/>
          <w:szCs w:val="24"/>
        </w:rPr>
        <w:t xml:space="preserve">Construction course you will be studying the core skills </w:t>
      </w:r>
      <w:r w:rsidR="004707AC">
        <w:rPr>
          <w:sz w:val="24"/>
          <w:szCs w:val="24"/>
        </w:rPr>
        <w:t>listed below</w:t>
      </w:r>
      <w:r>
        <w:rPr>
          <w:sz w:val="24"/>
          <w:szCs w:val="24"/>
        </w:rPr>
        <w:t xml:space="preserve"> both at Level 1 and Level 2. T</w:t>
      </w:r>
      <w:r w:rsidR="004707AC">
        <w:rPr>
          <w:sz w:val="24"/>
          <w:szCs w:val="24"/>
        </w:rPr>
        <w:t>he tasks</w:t>
      </w:r>
      <w:r>
        <w:rPr>
          <w:sz w:val="24"/>
          <w:szCs w:val="24"/>
        </w:rPr>
        <w:t xml:space="preserve"> outlined below that </w:t>
      </w:r>
      <w:r w:rsidR="00094886">
        <w:rPr>
          <w:sz w:val="24"/>
          <w:szCs w:val="24"/>
        </w:rPr>
        <w:t xml:space="preserve">you will be completing </w:t>
      </w:r>
      <w:r>
        <w:rPr>
          <w:sz w:val="24"/>
          <w:szCs w:val="24"/>
        </w:rPr>
        <w:t xml:space="preserve">over the coming weeks </w:t>
      </w:r>
      <w:r w:rsidR="00094886">
        <w:rPr>
          <w:sz w:val="24"/>
          <w:szCs w:val="24"/>
        </w:rPr>
        <w:t xml:space="preserve">will give you the </w:t>
      </w:r>
      <w:r>
        <w:rPr>
          <w:sz w:val="24"/>
          <w:szCs w:val="24"/>
        </w:rPr>
        <w:t xml:space="preserve">basis of the </w:t>
      </w:r>
      <w:r w:rsidR="00094886">
        <w:rPr>
          <w:sz w:val="24"/>
          <w:szCs w:val="24"/>
        </w:rPr>
        <w:t xml:space="preserve">skills and knowledge you will need at the start of your course </w:t>
      </w:r>
      <w:r>
        <w:rPr>
          <w:sz w:val="24"/>
          <w:szCs w:val="24"/>
        </w:rPr>
        <w:t xml:space="preserve">to begin your college career in Construction with us at </w:t>
      </w:r>
      <w:r w:rsidR="00F40A00">
        <w:rPr>
          <w:sz w:val="24"/>
          <w:szCs w:val="24"/>
        </w:rPr>
        <w:t xml:space="preserve">GC </w:t>
      </w:r>
      <w:r>
        <w:rPr>
          <w:sz w:val="24"/>
          <w:szCs w:val="24"/>
        </w:rPr>
        <w:t>Cinderford Campus.</w:t>
      </w:r>
    </w:p>
    <w:p w:rsidR="00F40A00" w:rsidRDefault="00F40A00" w:rsidP="00094886">
      <w:pPr>
        <w:rPr>
          <w:sz w:val="24"/>
          <w:szCs w:val="24"/>
        </w:rPr>
      </w:pPr>
    </w:p>
    <w:p w:rsidR="00927EA9" w:rsidRDefault="00927EA9" w:rsidP="00927E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Core skills I will be studying at Level 1</w:t>
      </w:r>
    </w:p>
    <w:p w:rsidR="00927EA9" w:rsidRPr="00094886" w:rsidRDefault="00927EA9" w:rsidP="00927E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4886">
        <w:rPr>
          <w:b/>
          <w:sz w:val="24"/>
          <w:szCs w:val="24"/>
        </w:rPr>
        <w:t>Health and Safety</w:t>
      </w:r>
    </w:p>
    <w:p w:rsidR="00927EA9" w:rsidRPr="00094886" w:rsidRDefault="00927EA9" w:rsidP="00927E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4886">
        <w:rPr>
          <w:b/>
          <w:sz w:val="24"/>
          <w:szCs w:val="24"/>
        </w:rPr>
        <w:t>Carpentry</w:t>
      </w:r>
    </w:p>
    <w:p w:rsidR="00927EA9" w:rsidRPr="00094886" w:rsidRDefault="00927EA9" w:rsidP="00927E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4886">
        <w:rPr>
          <w:b/>
          <w:sz w:val="24"/>
          <w:szCs w:val="24"/>
        </w:rPr>
        <w:t>Bricklaying</w:t>
      </w:r>
    </w:p>
    <w:p w:rsidR="00927EA9" w:rsidRDefault="00927EA9" w:rsidP="00927EA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4886">
        <w:rPr>
          <w:b/>
          <w:sz w:val="24"/>
          <w:szCs w:val="24"/>
        </w:rPr>
        <w:t>Plastering</w:t>
      </w:r>
    </w:p>
    <w:p w:rsidR="00927EA9" w:rsidRDefault="00927EA9" w:rsidP="00927EA9">
      <w:pPr>
        <w:rPr>
          <w:b/>
          <w:sz w:val="24"/>
          <w:szCs w:val="24"/>
          <w:u w:val="single"/>
        </w:rPr>
      </w:pPr>
      <w:r w:rsidRPr="00F40A00">
        <w:rPr>
          <w:b/>
          <w:sz w:val="24"/>
          <w:szCs w:val="24"/>
          <w:u w:val="single"/>
        </w:rPr>
        <w:t>Core skills I will be studying at Level 2</w:t>
      </w:r>
    </w:p>
    <w:p w:rsidR="00927EA9" w:rsidRPr="00F40A00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0A00">
        <w:rPr>
          <w:b/>
          <w:sz w:val="24"/>
          <w:szCs w:val="24"/>
        </w:rPr>
        <w:t>Health and Safety</w:t>
      </w:r>
    </w:p>
    <w:p w:rsidR="00927EA9" w:rsidRPr="00F40A00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0A00">
        <w:rPr>
          <w:b/>
          <w:sz w:val="24"/>
          <w:szCs w:val="24"/>
        </w:rPr>
        <w:t>Understanding drawings, documentation and communication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0A00">
        <w:rPr>
          <w:b/>
          <w:sz w:val="24"/>
          <w:szCs w:val="24"/>
        </w:rPr>
        <w:t>Understanding construction technology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Bricklaying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Carpentry (including roofing)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Plastering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Painting and decorating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Wall and floor tiling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Plumbing</w:t>
      </w:r>
    </w:p>
    <w:p w:rsidR="00927EA9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Access equipment</w:t>
      </w:r>
    </w:p>
    <w:p w:rsidR="00927EA9" w:rsidRPr="00F40A00" w:rsidRDefault="00927EA9" w:rsidP="00927E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Customer relations</w:t>
      </w:r>
    </w:p>
    <w:p w:rsidR="00F40A00" w:rsidRDefault="00F40A00" w:rsidP="00094886">
      <w:pPr>
        <w:rPr>
          <w:b/>
          <w:sz w:val="24"/>
          <w:szCs w:val="24"/>
        </w:rPr>
      </w:pPr>
    </w:p>
    <w:p w:rsidR="00E7180F" w:rsidRDefault="00E7180F" w:rsidP="00094886">
      <w:pPr>
        <w:rPr>
          <w:b/>
          <w:sz w:val="24"/>
          <w:szCs w:val="24"/>
          <w:u w:val="single"/>
        </w:rPr>
      </w:pPr>
    </w:p>
    <w:p w:rsidR="00094886" w:rsidRDefault="00927EA9" w:rsidP="00094886">
      <w:pPr>
        <w:rPr>
          <w:b/>
          <w:sz w:val="24"/>
          <w:szCs w:val="24"/>
          <w:u w:val="single"/>
        </w:rPr>
      </w:pPr>
      <w:r w:rsidRPr="00927EA9">
        <w:rPr>
          <w:b/>
          <w:sz w:val="24"/>
          <w:szCs w:val="24"/>
          <w:u w:val="single"/>
        </w:rPr>
        <w:t>Research</w:t>
      </w:r>
      <w:r w:rsidR="004707AC">
        <w:rPr>
          <w:b/>
          <w:sz w:val="24"/>
          <w:szCs w:val="24"/>
          <w:u w:val="single"/>
        </w:rPr>
        <w:t xml:space="preserve"> task 1</w:t>
      </w:r>
      <w:r>
        <w:rPr>
          <w:b/>
          <w:sz w:val="24"/>
          <w:szCs w:val="24"/>
          <w:u w:val="single"/>
        </w:rPr>
        <w:t xml:space="preserve"> – </w:t>
      </w:r>
    </w:p>
    <w:p w:rsidR="00927EA9" w:rsidRDefault="00927EA9" w:rsidP="00094886">
      <w:pPr>
        <w:rPr>
          <w:b/>
          <w:sz w:val="24"/>
          <w:szCs w:val="24"/>
          <w:u w:val="single"/>
        </w:rPr>
      </w:pPr>
    </w:p>
    <w:p w:rsidR="00E7180F" w:rsidRDefault="00927EA9" w:rsidP="00E7180F">
      <w:r w:rsidRPr="00927EA9">
        <w:rPr>
          <w:sz w:val="24"/>
          <w:szCs w:val="24"/>
        </w:rPr>
        <w:t>Health and safety is the main focus of our industry due to its practical and sometimes dangerous nature.</w:t>
      </w:r>
      <w:r>
        <w:rPr>
          <w:sz w:val="24"/>
          <w:szCs w:val="24"/>
        </w:rPr>
        <w:t xml:space="preserve"> Due to this we have set legislations to abide by</w:t>
      </w:r>
      <w:r w:rsidR="00E7180F">
        <w:rPr>
          <w:sz w:val="24"/>
          <w:szCs w:val="24"/>
        </w:rPr>
        <w:t xml:space="preserve"> at all times on site</w:t>
      </w:r>
      <w:r>
        <w:rPr>
          <w:sz w:val="24"/>
          <w:szCs w:val="24"/>
        </w:rPr>
        <w:t xml:space="preserve">; your activity is to research these legislations using the </w:t>
      </w:r>
      <w:hyperlink r:id="rId7" w:history="1">
        <w:r>
          <w:rPr>
            <w:rStyle w:val="Hyperlink"/>
          </w:rPr>
          <w:t>hse.gov.uk</w:t>
        </w:r>
      </w:hyperlink>
      <w:r>
        <w:t xml:space="preserve"> website and complete either a power point with brief description of each legislation or complete the </w:t>
      </w:r>
      <w:r w:rsidR="00E7180F">
        <w:t>table below.</w:t>
      </w:r>
    </w:p>
    <w:p w:rsidR="00E7180F" w:rsidRPr="00E7180F" w:rsidRDefault="00E7180F" w:rsidP="00E7180F">
      <w:r w:rsidRPr="00E7180F">
        <w:rPr>
          <w:rFonts w:ascii="Calibri" w:eastAsia="Calibri" w:hAnsi="Calibri" w:cs="Calibri"/>
          <w:b/>
          <w:color w:val="4BACC6"/>
          <w:sz w:val="26"/>
          <w:lang w:eastAsia="en-GB"/>
        </w:rPr>
        <w:t>Health and safety legislation and abbreviations</w:t>
      </w:r>
    </w:p>
    <w:p w:rsidR="00E7180F" w:rsidRPr="00E7180F" w:rsidRDefault="00E7180F" w:rsidP="00E7180F">
      <w:pPr>
        <w:spacing w:after="0" w:line="240" w:lineRule="auto"/>
        <w:rPr>
          <w:rFonts w:ascii="Arial" w:eastAsia="Arial" w:hAnsi="Arial" w:cs="Arial"/>
          <w:lang w:eastAsia="en-GB"/>
        </w:rPr>
      </w:pPr>
    </w:p>
    <w:p w:rsidR="00E7180F" w:rsidRDefault="00E7180F" w:rsidP="00E7180F">
      <w:pPr>
        <w:spacing w:after="0" w:line="240" w:lineRule="auto"/>
        <w:rPr>
          <w:rFonts w:ascii="Arial" w:eastAsia="Arial" w:hAnsi="Arial" w:cs="Arial"/>
          <w:lang w:eastAsia="en-GB"/>
        </w:rPr>
      </w:pPr>
      <w:r w:rsidRPr="00E7180F">
        <w:rPr>
          <w:rFonts w:ascii="Arial" w:eastAsia="Arial" w:hAnsi="Arial" w:cs="Arial"/>
          <w:lang w:eastAsia="en-GB"/>
        </w:rPr>
        <w:t>Key health and safety legislation and organisations are often referred to by their initials or an abbreviation. All members of the construction industry should know these shortened names.</w:t>
      </w:r>
    </w:p>
    <w:p w:rsidR="00E7180F" w:rsidRPr="00E7180F" w:rsidRDefault="00E7180F" w:rsidP="00E7180F">
      <w:pPr>
        <w:spacing w:after="0" w:line="240" w:lineRule="auto"/>
        <w:rPr>
          <w:rFonts w:ascii="Arial" w:eastAsia="Arial" w:hAnsi="Arial" w:cs="Arial"/>
          <w:lang w:eastAsia="en-GB"/>
        </w:rPr>
      </w:pPr>
    </w:p>
    <w:p w:rsidR="00E7180F" w:rsidRPr="00E7180F" w:rsidRDefault="00E7180F" w:rsidP="00E7180F">
      <w:pPr>
        <w:spacing w:after="0" w:line="240" w:lineRule="auto"/>
        <w:contextualSpacing/>
        <w:rPr>
          <w:rFonts w:ascii="Arial" w:eastAsia="Arial" w:hAnsi="Arial" w:cs="Arial"/>
          <w:lang w:eastAsia="en-GB"/>
        </w:rPr>
      </w:pPr>
      <w:r w:rsidRPr="00E7180F">
        <w:rPr>
          <w:rFonts w:ascii="Arial" w:eastAsia="Arial" w:hAnsi="Arial" w:cs="Arial"/>
          <w:lang w:eastAsia="en-GB"/>
        </w:rPr>
        <w:t>Complete the table below with the full name for each abbreviation and a brief description of what each legislation covers.</w:t>
      </w:r>
    </w:p>
    <w:p w:rsidR="00E7180F" w:rsidRPr="00E7180F" w:rsidRDefault="00E7180F" w:rsidP="006002D2">
      <w:pPr>
        <w:spacing w:after="0" w:line="240" w:lineRule="auto"/>
        <w:rPr>
          <w:rFonts w:ascii="Arial" w:eastAsia="Arial" w:hAnsi="Arial" w:cs="Arial"/>
          <w:lang w:eastAsia="en-GB"/>
        </w:rPr>
      </w:pPr>
    </w:p>
    <w:p w:rsidR="00E7180F" w:rsidRPr="00E7180F" w:rsidRDefault="00E7180F" w:rsidP="00E7180F">
      <w:pPr>
        <w:spacing w:after="0" w:line="240" w:lineRule="auto"/>
        <w:contextualSpacing/>
        <w:rPr>
          <w:rFonts w:eastAsiaTheme="minorEastAsia"/>
          <w:lang w:eastAsia="en-GB"/>
        </w:rPr>
      </w:pPr>
      <w:r w:rsidRPr="00E7180F">
        <w:rPr>
          <w:rFonts w:ascii="Arial" w:eastAsia="Arial" w:hAnsi="Arial" w:cs="Arial"/>
          <w:lang w:eastAsia="en-GB"/>
        </w:rPr>
        <w:t xml:space="preserve">Resource link - </w:t>
      </w:r>
      <w:hyperlink r:id="rId8" w:history="1">
        <w:r w:rsidRPr="00E7180F">
          <w:rPr>
            <w:rFonts w:eastAsiaTheme="minorEastAsia"/>
            <w:color w:val="0000FF"/>
            <w:u w:val="single"/>
            <w:lang w:eastAsia="en-GB"/>
          </w:rPr>
          <w:t>https://www.hse.gov.uk/legislation/index.htm</w:t>
        </w:r>
      </w:hyperlink>
    </w:p>
    <w:p w:rsidR="00E7180F" w:rsidRPr="00E7180F" w:rsidRDefault="00E7180F" w:rsidP="00E7180F">
      <w:pPr>
        <w:spacing w:after="0" w:line="240" w:lineRule="auto"/>
        <w:ind w:left="720"/>
        <w:rPr>
          <w:rFonts w:ascii="Arial" w:eastAsia="Arial" w:hAnsi="Arial" w:cs="Arial"/>
          <w:lang w:eastAsia="en-GB"/>
        </w:rPr>
      </w:pPr>
    </w:p>
    <w:p w:rsidR="00E7180F" w:rsidRPr="00E7180F" w:rsidRDefault="00E7180F" w:rsidP="00E7180F">
      <w:pPr>
        <w:spacing w:after="0" w:line="240" w:lineRule="auto"/>
        <w:rPr>
          <w:rFonts w:ascii="Arial" w:eastAsia="Arial" w:hAnsi="Arial" w:cs="Arial"/>
          <w:lang w:eastAsia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6822"/>
      </w:tblGrid>
      <w:tr w:rsidR="00E7180F" w:rsidRPr="00E7180F" w:rsidTr="00AD0902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E7180F" w:rsidRPr="00E7180F" w:rsidRDefault="00E7180F" w:rsidP="00E7180F">
            <w:pPr>
              <w:tabs>
                <w:tab w:val="left" w:pos="1669"/>
              </w:tabs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E7180F">
              <w:rPr>
                <w:rFonts w:ascii="Calibri" w:eastAsia="Calibri" w:hAnsi="Calibri" w:cs="Calibri"/>
                <w:b/>
                <w:color w:val="FFFFFF"/>
                <w:lang w:eastAsia="en-GB"/>
              </w:rPr>
              <w:t>Abbreviation</w:t>
            </w:r>
            <w:r w:rsidRPr="00E7180F">
              <w:rPr>
                <w:rFonts w:ascii="Calibri" w:eastAsia="Calibri" w:hAnsi="Calibri" w:cs="Calibri"/>
                <w:b/>
                <w:color w:val="FFFFFF"/>
                <w:lang w:eastAsia="en-GB"/>
              </w:rPr>
              <w:tab/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E7180F">
              <w:rPr>
                <w:rFonts w:ascii="Calibri" w:eastAsia="Calibri" w:hAnsi="Calibri" w:cs="Calibri"/>
                <w:b/>
                <w:color w:val="FFFFFF"/>
                <w:lang w:eastAsia="en-GB"/>
              </w:rPr>
              <w:t>Full name</w:t>
            </w: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HSE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49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HASAWA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COSHH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104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RIDDOR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PUWER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49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PPER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MHO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CITB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RSPH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49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WAHR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proofErr w:type="spellStart"/>
            <w:r w:rsidRPr="00E7180F">
              <w:rPr>
                <w:rFonts w:ascii="Arial" w:eastAsia="Arial" w:hAnsi="Arial" w:cs="Arial"/>
                <w:sz w:val="18"/>
                <w:lang w:eastAsia="en-GB"/>
              </w:rPr>
              <w:t>RoSPA</w:t>
            </w:r>
            <w:proofErr w:type="spellEnd"/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E7180F" w:rsidRPr="00E7180F" w:rsidTr="00AD0902">
        <w:trPr>
          <w:trHeight w:val="5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0E7180F">
              <w:rPr>
                <w:rFonts w:ascii="Arial" w:eastAsia="Arial" w:hAnsi="Arial" w:cs="Arial"/>
                <w:sz w:val="18"/>
                <w:lang w:eastAsia="en-GB"/>
              </w:rPr>
              <w:t>BSI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80F" w:rsidRPr="00E7180F" w:rsidRDefault="00E7180F" w:rsidP="00E7180F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</w:tbl>
    <w:p w:rsidR="00E6575B" w:rsidRDefault="00E6575B" w:rsidP="00E6575B">
      <w:pPr>
        <w:rPr>
          <w:b/>
          <w:sz w:val="24"/>
          <w:szCs w:val="24"/>
          <w:u w:val="single"/>
        </w:rPr>
      </w:pPr>
      <w:r w:rsidRPr="00927EA9">
        <w:rPr>
          <w:b/>
          <w:sz w:val="24"/>
          <w:szCs w:val="24"/>
          <w:u w:val="single"/>
        </w:rPr>
        <w:lastRenderedPageBreak/>
        <w:t>Research</w:t>
      </w:r>
      <w:r>
        <w:rPr>
          <w:b/>
          <w:sz w:val="24"/>
          <w:szCs w:val="24"/>
          <w:u w:val="single"/>
        </w:rPr>
        <w:t xml:space="preserve"> task </w:t>
      </w:r>
      <w:proofErr w:type="gramStart"/>
      <w:r>
        <w:rPr>
          <w:b/>
          <w:sz w:val="24"/>
          <w:szCs w:val="24"/>
          <w:u w:val="single"/>
        </w:rPr>
        <w:t>2  –</w:t>
      </w:r>
      <w:proofErr w:type="gramEnd"/>
    </w:p>
    <w:p w:rsidR="00E6575B" w:rsidRDefault="00E6575B" w:rsidP="00E6575B">
      <w:pPr>
        <w:rPr>
          <w:b/>
          <w:sz w:val="24"/>
          <w:szCs w:val="24"/>
          <w:u w:val="single"/>
        </w:rPr>
      </w:pPr>
    </w:p>
    <w:p w:rsidR="00E6575B" w:rsidRDefault="00E6575B" w:rsidP="00E6575B">
      <w:r>
        <w:rPr>
          <w:sz w:val="24"/>
          <w:szCs w:val="24"/>
        </w:rPr>
        <w:t xml:space="preserve">Using </w:t>
      </w:r>
      <w:hyperlink r:id="rId9" w:history="1">
        <w:proofErr w:type="spellStart"/>
        <w:r w:rsidR="00E14256">
          <w:rPr>
            <w:rStyle w:val="Hyperlink"/>
          </w:rPr>
          <w:t>youtube.granddesigns</w:t>
        </w:r>
        <w:proofErr w:type="spellEnd"/>
      </w:hyperlink>
      <w:r w:rsidR="00E14256">
        <w:t xml:space="preserve"> </w:t>
      </w:r>
      <w:r>
        <w:t>complete the set of questions below</w:t>
      </w:r>
      <w:r w:rsidR="004707AC">
        <w:t>.</w:t>
      </w:r>
    </w:p>
    <w:p w:rsidR="00E6575B" w:rsidRDefault="00E6575B" w:rsidP="00E6575B"/>
    <w:p w:rsidR="00E6575B" w:rsidRDefault="00E6575B" w:rsidP="00E6575B">
      <w:pPr>
        <w:pStyle w:val="ListParagraph"/>
        <w:numPr>
          <w:ilvl w:val="0"/>
          <w:numId w:val="5"/>
        </w:numPr>
      </w:pPr>
      <w:r>
        <w:t xml:space="preserve">List each stage of the build and the trades that complete that stage, for example – Foundations – Ground workers. </w:t>
      </w:r>
    </w:p>
    <w:p w:rsidR="00E6575B" w:rsidRDefault="00E6575B" w:rsidP="00E6575B"/>
    <w:p w:rsidR="00E6575B" w:rsidRDefault="00E6575B" w:rsidP="00E6575B">
      <w:pPr>
        <w:pStyle w:val="ListParagraph"/>
        <w:numPr>
          <w:ilvl w:val="0"/>
          <w:numId w:val="5"/>
        </w:numPr>
      </w:pPr>
      <w:r>
        <w:t>List the main materials that were used on each stage of the build, for example – External walls constructed out Brick work.</w:t>
      </w:r>
    </w:p>
    <w:p w:rsidR="00AD19CE" w:rsidRDefault="00AD19CE" w:rsidP="00AD19CE">
      <w:pPr>
        <w:pStyle w:val="ListParagraph"/>
      </w:pPr>
    </w:p>
    <w:p w:rsidR="00AD19CE" w:rsidRDefault="00AD19CE" w:rsidP="00AD19CE">
      <w:pPr>
        <w:pStyle w:val="ListParagraph"/>
        <w:numPr>
          <w:ilvl w:val="0"/>
          <w:numId w:val="6"/>
        </w:numPr>
      </w:pPr>
      <w:r>
        <w:t xml:space="preserve">Foundations - </w:t>
      </w:r>
    </w:p>
    <w:p w:rsidR="00AD19CE" w:rsidRDefault="00AD19CE" w:rsidP="00AD19CE">
      <w:pPr>
        <w:pStyle w:val="ListParagraph"/>
        <w:numPr>
          <w:ilvl w:val="0"/>
          <w:numId w:val="6"/>
        </w:numPr>
      </w:pPr>
      <w:r>
        <w:t xml:space="preserve">External walls </w:t>
      </w:r>
      <w:r w:rsidR="00E14256">
        <w:t>–</w:t>
      </w:r>
      <w:r>
        <w:t xml:space="preserve"> </w:t>
      </w:r>
    </w:p>
    <w:p w:rsidR="00E14256" w:rsidRDefault="00E14256" w:rsidP="00AD19CE">
      <w:pPr>
        <w:pStyle w:val="ListParagraph"/>
        <w:numPr>
          <w:ilvl w:val="0"/>
          <w:numId w:val="6"/>
        </w:numPr>
      </w:pPr>
      <w:r>
        <w:t xml:space="preserve">Windows/doors - </w:t>
      </w:r>
    </w:p>
    <w:p w:rsidR="00AD19CE" w:rsidRDefault="00AD19CE" w:rsidP="00AD19CE">
      <w:pPr>
        <w:pStyle w:val="ListParagraph"/>
        <w:numPr>
          <w:ilvl w:val="0"/>
          <w:numId w:val="6"/>
        </w:numPr>
      </w:pPr>
      <w:r>
        <w:t xml:space="preserve">Internal walls - </w:t>
      </w:r>
    </w:p>
    <w:p w:rsidR="00AD19CE" w:rsidRDefault="00AD19CE" w:rsidP="00AD19CE">
      <w:pPr>
        <w:pStyle w:val="ListParagraph"/>
        <w:numPr>
          <w:ilvl w:val="0"/>
          <w:numId w:val="6"/>
        </w:numPr>
      </w:pPr>
      <w:r>
        <w:t xml:space="preserve">Internal floors - </w:t>
      </w:r>
    </w:p>
    <w:p w:rsidR="00AD19CE" w:rsidRDefault="00AD19CE" w:rsidP="00AD19CE">
      <w:pPr>
        <w:pStyle w:val="ListParagraph"/>
        <w:numPr>
          <w:ilvl w:val="0"/>
          <w:numId w:val="6"/>
        </w:numPr>
      </w:pPr>
      <w:r>
        <w:t>Roofing  -</w:t>
      </w:r>
    </w:p>
    <w:p w:rsidR="00E14256" w:rsidRDefault="00E14256" w:rsidP="00AD19CE">
      <w:pPr>
        <w:pStyle w:val="ListParagraph"/>
        <w:numPr>
          <w:ilvl w:val="0"/>
          <w:numId w:val="6"/>
        </w:numPr>
      </w:pPr>
      <w:r>
        <w:t>Cladding (what material is the external walls finished in)</w:t>
      </w:r>
    </w:p>
    <w:p w:rsidR="00E14256" w:rsidRDefault="00E14256" w:rsidP="00E14256">
      <w:pPr>
        <w:pStyle w:val="ListParagraph"/>
        <w:ind w:left="1440"/>
      </w:pPr>
    </w:p>
    <w:p w:rsidR="00E6575B" w:rsidRDefault="00E6575B" w:rsidP="00E14256">
      <w:pPr>
        <w:pStyle w:val="ListParagraph"/>
        <w:numPr>
          <w:ilvl w:val="0"/>
          <w:numId w:val="5"/>
        </w:numPr>
      </w:pPr>
      <w:r>
        <w:t>What documents were used for each of the trades to complete their job?</w:t>
      </w:r>
    </w:p>
    <w:p w:rsidR="00E6575B" w:rsidRDefault="00E6575B" w:rsidP="00E6575B">
      <w:pPr>
        <w:pStyle w:val="ListParagraph"/>
      </w:pPr>
    </w:p>
    <w:p w:rsidR="00E6575B" w:rsidRDefault="004707AC" w:rsidP="00EB4B1D">
      <w:pPr>
        <w:pStyle w:val="ListParagraph"/>
        <w:numPr>
          <w:ilvl w:val="0"/>
          <w:numId w:val="5"/>
        </w:numPr>
      </w:pPr>
      <w:r>
        <w:t>What</w:t>
      </w:r>
      <w:r w:rsidR="00EB4B1D">
        <w:t xml:space="preserve"> method </w:t>
      </w:r>
      <w:r>
        <w:t>was used to heat</w:t>
      </w:r>
      <w:r w:rsidR="00EB4B1D">
        <w:t xml:space="preserve"> the home? Example – Gas boiler and radiators</w:t>
      </w:r>
    </w:p>
    <w:p w:rsidR="00AD19CE" w:rsidRDefault="00AD19CE" w:rsidP="00AD19CE">
      <w:pPr>
        <w:pStyle w:val="ListParagraph"/>
      </w:pPr>
    </w:p>
    <w:p w:rsidR="00AD19CE" w:rsidRDefault="00AD19CE" w:rsidP="00EB4B1D">
      <w:pPr>
        <w:pStyle w:val="ListParagraph"/>
        <w:numPr>
          <w:ilvl w:val="0"/>
          <w:numId w:val="5"/>
        </w:numPr>
      </w:pPr>
      <w:r>
        <w:t>What main building material causes the largest damage to the environment?</w:t>
      </w:r>
    </w:p>
    <w:p w:rsidR="004707AC" w:rsidRDefault="004707AC" w:rsidP="004707AC">
      <w:pPr>
        <w:pStyle w:val="ListParagraph"/>
      </w:pPr>
    </w:p>
    <w:p w:rsidR="004707AC" w:rsidRDefault="004707AC" w:rsidP="004707AC">
      <w:pPr>
        <w:pStyle w:val="ListParagraph"/>
      </w:pPr>
      <w:r w:rsidRPr="004707AC">
        <w:rPr>
          <w:b/>
        </w:rPr>
        <w:t>Summary –</w:t>
      </w:r>
      <w:r>
        <w:t xml:space="preserve"> </w:t>
      </w:r>
    </w:p>
    <w:p w:rsidR="004707AC" w:rsidRDefault="004707AC" w:rsidP="004707AC">
      <w:pPr>
        <w:pStyle w:val="ListParagraph"/>
      </w:pPr>
    </w:p>
    <w:p w:rsidR="004707AC" w:rsidRDefault="004707AC" w:rsidP="004707AC">
      <w:pPr>
        <w:pStyle w:val="ListParagraph"/>
      </w:pPr>
      <w:r>
        <w:t>What have you learnt about the housebuilding process? For example what are important considerations before designing and building homes?</w:t>
      </w:r>
    </w:p>
    <w:p w:rsidR="004707AC" w:rsidRDefault="004707AC" w:rsidP="004707AC">
      <w:pPr>
        <w:pStyle w:val="ListParagraph"/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6002D2" w:rsidRDefault="006002D2" w:rsidP="00E6575B">
      <w:pPr>
        <w:rPr>
          <w:b/>
          <w:sz w:val="24"/>
          <w:szCs w:val="24"/>
          <w:u w:val="single"/>
        </w:rPr>
      </w:pPr>
    </w:p>
    <w:p w:rsidR="00E6575B" w:rsidRDefault="00E01FE8" w:rsidP="00E657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Research task 3.</w:t>
      </w:r>
    </w:p>
    <w:p w:rsidR="00E01FE8" w:rsidRDefault="00E01FE8" w:rsidP="00E6575B">
      <w:pPr>
        <w:rPr>
          <w:b/>
          <w:sz w:val="24"/>
          <w:szCs w:val="24"/>
          <w:u w:val="single"/>
        </w:rPr>
      </w:pPr>
    </w:p>
    <w:p w:rsidR="00C30886" w:rsidRDefault="00E01FE8" w:rsidP="00E6575B">
      <w:r w:rsidRPr="00E01FE8">
        <w:rPr>
          <w:sz w:val="24"/>
          <w:szCs w:val="24"/>
        </w:rPr>
        <w:t>For each of the trades below</w:t>
      </w:r>
      <w:r>
        <w:rPr>
          <w:sz w:val="24"/>
          <w:szCs w:val="24"/>
        </w:rPr>
        <w:t xml:space="preserve"> put together a basic tool kit</w:t>
      </w:r>
      <w:r w:rsidR="0050000B">
        <w:rPr>
          <w:sz w:val="24"/>
          <w:szCs w:val="24"/>
        </w:rPr>
        <w:t xml:space="preserve"> and PPE</w:t>
      </w:r>
      <w:r>
        <w:rPr>
          <w:sz w:val="24"/>
          <w:szCs w:val="24"/>
        </w:rPr>
        <w:t xml:space="preserve"> including a price for each tool </w:t>
      </w:r>
      <w:r w:rsidR="0050000B">
        <w:rPr>
          <w:sz w:val="24"/>
          <w:szCs w:val="24"/>
        </w:rPr>
        <w:t xml:space="preserve">and each piece of PPE </w:t>
      </w:r>
      <w:r>
        <w:rPr>
          <w:sz w:val="24"/>
          <w:szCs w:val="24"/>
        </w:rPr>
        <w:t xml:space="preserve">using either </w:t>
      </w:r>
      <w:hyperlink r:id="rId10" w:history="1">
        <w:r>
          <w:rPr>
            <w:rStyle w:val="Hyperlink"/>
          </w:rPr>
          <w:t>screwfix.com</w:t>
        </w:r>
      </w:hyperlink>
      <w:r>
        <w:t xml:space="preserve"> or </w:t>
      </w:r>
      <w:hyperlink r:id="rId11" w:history="1">
        <w:r>
          <w:rPr>
            <w:rStyle w:val="Hyperlink"/>
          </w:rPr>
          <w:t>toolstation.com</w:t>
        </w:r>
      </w:hyperlink>
      <w:r>
        <w:t>.</w:t>
      </w:r>
      <w:r w:rsidR="00C30886">
        <w:t xml:space="preserve"> </w:t>
      </w:r>
    </w:p>
    <w:p w:rsidR="00E01FE8" w:rsidRDefault="00C30886" w:rsidP="00E6575B">
      <w:r>
        <w:t xml:space="preserve">You can research </w:t>
      </w:r>
      <w:hyperlink r:id="rId12" w:history="1">
        <w:proofErr w:type="spellStart"/>
        <w:proofErr w:type="gramStart"/>
        <w:r>
          <w:rPr>
            <w:color w:val="0000FF"/>
            <w:u w:val="single"/>
          </w:rPr>
          <w:t>Tommys</w:t>
        </w:r>
        <w:proofErr w:type="spellEnd"/>
        <w:proofErr w:type="gramEnd"/>
        <w:r>
          <w:rPr>
            <w:color w:val="0000FF"/>
            <w:u w:val="single"/>
          </w:rPr>
          <w:t xml:space="preserve"> trade secrets </w:t>
        </w:r>
      </w:hyperlink>
      <w:r>
        <w:t xml:space="preserve">on these trades for </w:t>
      </w:r>
      <w:r w:rsidR="0050000B">
        <w:t xml:space="preserve">practical </w:t>
      </w:r>
      <w:r>
        <w:t>inspiration.</w:t>
      </w:r>
    </w:p>
    <w:p w:rsidR="00E01FE8" w:rsidRDefault="00E01FE8" w:rsidP="00E6575B"/>
    <w:p w:rsidR="006002D2" w:rsidRDefault="006002D2" w:rsidP="00E6575B"/>
    <w:p w:rsidR="00E01FE8" w:rsidRDefault="00E01FE8" w:rsidP="00E6575B">
      <w:r>
        <w:t xml:space="preserve">Brick Layer </w:t>
      </w:r>
      <w:r w:rsidR="006A4963">
        <w:t>-</w:t>
      </w:r>
    </w:p>
    <w:p w:rsidR="006002D2" w:rsidRDefault="006002D2" w:rsidP="00E6575B"/>
    <w:p w:rsidR="00E01FE8" w:rsidRDefault="00E01FE8" w:rsidP="00E6575B">
      <w:r>
        <w:t>Carpenter</w:t>
      </w:r>
      <w:r w:rsidR="006A4963">
        <w:t xml:space="preserve"> -</w:t>
      </w:r>
    </w:p>
    <w:p w:rsidR="006002D2" w:rsidRDefault="006002D2" w:rsidP="00E6575B"/>
    <w:p w:rsidR="00E01FE8" w:rsidRDefault="00E01FE8" w:rsidP="00E6575B">
      <w:r>
        <w:t>Plasterer</w:t>
      </w:r>
      <w:r w:rsidR="006A4963">
        <w:t xml:space="preserve"> – </w:t>
      </w:r>
    </w:p>
    <w:p w:rsidR="006002D2" w:rsidRDefault="006002D2" w:rsidP="00E6575B"/>
    <w:p w:rsidR="006A4963" w:rsidRDefault="006A4963" w:rsidP="00E6575B">
      <w:r>
        <w:t>Tiler –</w:t>
      </w:r>
    </w:p>
    <w:p w:rsidR="006A4963" w:rsidRDefault="006A4963" w:rsidP="00E6575B"/>
    <w:p w:rsidR="006A4963" w:rsidRDefault="006A4963" w:rsidP="00E6575B">
      <w:r>
        <w:t>Please present your work using either power</w:t>
      </w:r>
      <w:r w:rsidR="00C30886">
        <w:t xml:space="preserve"> </w:t>
      </w:r>
      <w:r>
        <w:t xml:space="preserve">point or a word document and send it to </w:t>
      </w:r>
      <w:hyperlink r:id="rId13" w:history="1">
        <w:r w:rsidRPr="00AD61CB">
          <w:rPr>
            <w:rStyle w:val="Hyperlink"/>
          </w:rPr>
          <w:t>matthew.dunkley@gloscol.ac.uk</w:t>
        </w:r>
      </w:hyperlink>
      <w:r>
        <w:t xml:space="preserve"> by August 28</w:t>
      </w:r>
      <w:r w:rsidRPr="006A4963">
        <w:rPr>
          <w:vertAlign w:val="superscript"/>
        </w:rPr>
        <w:t>th</w:t>
      </w:r>
      <w:r>
        <w:t xml:space="preserve"> 2020.</w:t>
      </w:r>
      <w:r w:rsidR="006002D2">
        <w:t xml:space="preserve"> </w:t>
      </w:r>
    </w:p>
    <w:p w:rsidR="006002D2" w:rsidRPr="006002D2" w:rsidRDefault="006002D2" w:rsidP="00E6575B">
      <w:pPr>
        <w:rPr>
          <w:b/>
        </w:rPr>
      </w:pPr>
    </w:p>
    <w:p w:rsidR="006002D2" w:rsidRPr="006002D2" w:rsidRDefault="006002D2" w:rsidP="00E6575B">
      <w:pPr>
        <w:rPr>
          <w:b/>
        </w:rPr>
      </w:pPr>
      <w:r w:rsidRPr="006002D2">
        <w:rPr>
          <w:b/>
        </w:rPr>
        <w:t>Have a great summer from Construction, Cinderford campus!!</w:t>
      </w:r>
    </w:p>
    <w:p w:rsidR="00E01FE8" w:rsidRPr="00E01FE8" w:rsidRDefault="00E01FE8" w:rsidP="00E6575B">
      <w:pPr>
        <w:rPr>
          <w:sz w:val="24"/>
          <w:szCs w:val="24"/>
        </w:rPr>
      </w:pPr>
    </w:p>
    <w:p w:rsidR="00E6575B" w:rsidRPr="00927EA9" w:rsidRDefault="00E6575B" w:rsidP="00094886">
      <w:pPr>
        <w:rPr>
          <w:sz w:val="24"/>
          <w:szCs w:val="24"/>
        </w:rPr>
      </w:pPr>
    </w:p>
    <w:sectPr w:rsidR="00E6575B" w:rsidRPr="00927EA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86" w:rsidRDefault="00094886" w:rsidP="00094886">
      <w:pPr>
        <w:spacing w:after="0" w:line="240" w:lineRule="auto"/>
      </w:pPr>
      <w:r>
        <w:separator/>
      </w:r>
    </w:p>
  </w:endnote>
  <w:endnote w:type="continuationSeparator" w:id="0">
    <w:p w:rsidR="00094886" w:rsidRDefault="00094886" w:rsidP="0009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22" w:rsidRDefault="00833C22">
    <w:pPr>
      <w:pStyle w:val="Footer"/>
    </w:pPr>
    <w:r>
      <w:rPr>
        <w:noProof/>
        <w:lang w:eastAsia="en-GB"/>
      </w:rPr>
      <w:drawing>
        <wp:inline distT="0" distB="0" distL="0" distR="0" wp14:anchorId="3F2F0508" wp14:editId="72B74812">
          <wp:extent cx="962025" cy="962025"/>
          <wp:effectExtent l="0" t="0" r="9525" b="9525"/>
          <wp:docPr id="2" name="Picture 2" descr="C:\Users\dunklm\AppData\Local\Microsoft\Windows\INetCache\Content.MSO\763D334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nklm\AppData\Local\Microsoft\Windows\INetCache\Content.MSO\763D334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19BD9795" wp14:editId="1DE08F22">
          <wp:extent cx="857250" cy="830931"/>
          <wp:effectExtent l="0" t="0" r="0" b="7620"/>
          <wp:docPr id="4" name="Picture 4" descr="C:\Users\dunklm\AppData\Local\Microsoft\Windows\INetCache\Content.MSO\AFC68C6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unklm\AppData\Local\Microsoft\Windows\INetCache\Content.MSO\AFC68C6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63" cy="84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656DC1C2" wp14:editId="3830308D">
          <wp:extent cx="1114425" cy="834743"/>
          <wp:effectExtent l="0" t="0" r="0" b="3810"/>
          <wp:docPr id="5" name="Picture 5" descr="C:\Users\dunklm\AppData\Local\Microsoft\Windows\INetCache\Content.MSO\B572C02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unklm\AppData\Local\Microsoft\Windows\INetCache\Content.MSO\B572C028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58" cy="85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86" w:rsidRDefault="00094886" w:rsidP="00094886">
      <w:pPr>
        <w:spacing w:after="0" w:line="240" w:lineRule="auto"/>
      </w:pPr>
      <w:r>
        <w:separator/>
      </w:r>
    </w:p>
  </w:footnote>
  <w:footnote w:type="continuationSeparator" w:id="0">
    <w:p w:rsidR="00094886" w:rsidRDefault="00094886" w:rsidP="0009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86" w:rsidRDefault="00094886">
    <w:pPr>
      <w:pStyle w:val="Header"/>
    </w:pPr>
    <w:r w:rsidRPr="00094886">
      <w:rPr>
        <w:rFonts w:ascii="Arial" w:eastAsia="Calibri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002AE4CB" wp14:editId="0897F121">
          <wp:simplePos x="0" y="0"/>
          <wp:positionH relativeFrom="column">
            <wp:posOffset>4667250</wp:posOffset>
          </wp:positionH>
          <wp:positionV relativeFrom="paragraph">
            <wp:posOffset>-162560</wp:posOffset>
          </wp:positionV>
          <wp:extent cx="1724660" cy="627380"/>
          <wp:effectExtent l="0" t="0" r="8890" b="1270"/>
          <wp:wrapTight wrapText="bothSides">
            <wp:wrapPolygon edited="0">
              <wp:start x="0" y="0"/>
              <wp:lineTo x="0" y="20988"/>
              <wp:lineTo x="21473" y="20988"/>
              <wp:lineTo x="21473" y="0"/>
              <wp:lineTo x="0" y="0"/>
            </wp:wrapPolygon>
          </wp:wrapTight>
          <wp:docPr id="6" name="Picture 3" descr="gloucestershirecolleg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oucestershirecollege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84"/>
    <w:multiLevelType w:val="hybridMultilevel"/>
    <w:tmpl w:val="ED707F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62C55"/>
    <w:multiLevelType w:val="hybridMultilevel"/>
    <w:tmpl w:val="B8B6A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5EC"/>
    <w:multiLevelType w:val="hybridMultilevel"/>
    <w:tmpl w:val="B9AA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971AF"/>
    <w:multiLevelType w:val="hybridMultilevel"/>
    <w:tmpl w:val="295C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7330"/>
    <w:multiLevelType w:val="hybridMultilevel"/>
    <w:tmpl w:val="720CA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63369"/>
    <w:multiLevelType w:val="hybridMultilevel"/>
    <w:tmpl w:val="2E50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86"/>
    <w:rsid w:val="00094886"/>
    <w:rsid w:val="001701B9"/>
    <w:rsid w:val="001B6572"/>
    <w:rsid w:val="002B7F4C"/>
    <w:rsid w:val="00423442"/>
    <w:rsid w:val="004707AC"/>
    <w:rsid w:val="0050000B"/>
    <w:rsid w:val="006002D2"/>
    <w:rsid w:val="006A4963"/>
    <w:rsid w:val="007B7886"/>
    <w:rsid w:val="00833C22"/>
    <w:rsid w:val="00927EA9"/>
    <w:rsid w:val="0095192E"/>
    <w:rsid w:val="00AD19CE"/>
    <w:rsid w:val="00BC07FE"/>
    <w:rsid w:val="00BC0C14"/>
    <w:rsid w:val="00C30886"/>
    <w:rsid w:val="00E01FE8"/>
    <w:rsid w:val="00E14256"/>
    <w:rsid w:val="00E6575B"/>
    <w:rsid w:val="00E7180F"/>
    <w:rsid w:val="00EB4B1D"/>
    <w:rsid w:val="00F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C7DA-5752-4260-9A38-0167900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86"/>
  </w:style>
  <w:style w:type="paragraph" w:styleId="Footer">
    <w:name w:val="footer"/>
    <w:basedOn w:val="Normal"/>
    <w:link w:val="FooterChar"/>
    <w:uiPriority w:val="99"/>
    <w:unhideWhenUsed/>
    <w:rsid w:val="0009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86"/>
  </w:style>
  <w:style w:type="paragraph" w:styleId="ListParagraph">
    <w:name w:val="List Paragraph"/>
    <w:basedOn w:val="Normal"/>
    <w:uiPriority w:val="34"/>
    <w:qFormat/>
    <w:rsid w:val="00094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E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legislation/index.htm" TargetMode="External"/><Relationship Id="rId13" Type="http://schemas.openxmlformats.org/officeDocument/2006/relationships/hyperlink" Target="mailto:matthew.dunkley@gloscol.ac.uk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hse.gov.uk/legislation/hswa.htm" TargetMode="External"/><Relationship Id="rId12" Type="http://schemas.openxmlformats.org/officeDocument/2006/relationships/hyperlink" Target="https://www.youtube.com/watch?v=yxWfXKEFGh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olstation.com/search?q=brick%20trowe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rewfix.com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R44qdQn3Q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A75C6-2ED9-4C7E-ACE7-D62175488C0C}"/>
</file>

<file path=customXml/itemProps2.xml><?xml version="1.0" encoding="utf-8"?>
<ds:datastoreItem xmlns:ds="http://schemas.openxmlformats.org/officeDocument/2006/customXml" ds:itemID="{5D38AA70-D770-4BCE-8A6B-54297EF9D98D}"/>
</file>

<file path=customXml/itemProps3.xml><?xml version="1.0" encoding="utf-8"?>
<ds:datastoreItem xmlns:ds="http://schemas.openxmlformats.org/officeDocument/2006/customXml" ds:itemID="{01604F36-E3B0-40D8-A8A2-95D16368C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Dunkley</dc:creator>
  <cp:keywords/>
  <dc:description/>
  <cp:lastModifiedBy>Alison Baldwin</cp:lastModifiedBy>
  <cp:revision>2</cp:revision>
  <dcterms:created xsi:type="dcterms:W3CDTF">2020-05-07T13:33:00Z</dcterms:created>
  <dcterms:modified xsi:type="dcterms:W3CDTF">2020-05-07T13:33:00Z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