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563" w:rsidRPr="00A339F1" w:rsidRDefault="00A339F1">
      <w:pPr>
        <w:rPr>
          <w:b/>
          <w:sz w:val="24"/>
          <w:u w:val="single"/>
        </w:rPr>
      </w:pPr>
      <w:r w:rsidRPr="00A339F1">
        <w:rPr>
          <w:b/>
          <w:sz w:val="24"/>
          <w:u w:val="single"/>
        </w:rPr>
        <w:t xml:space="preserve">Cabin Crew Induction Work for new students </w:t>
      </w:r>
    </w:p>
    <w:p w:rsidR="00A339F1" w:rsidRDefault="00A339F1"/>
    <w:p w:rsidR="00A339F1" w:rsidRPr="00340792" w:rsidRDefault="00340792">
      <w:pPr>
        <w:rPr>
          <w:b/>
          <w:sz w:val="24"/>
          <w:u w:val="single"/>
        </w:rPr>
      </w:pPr>
      <w:r w:rsidRPr="00340792">
        <w:rPr>
          <w:b/>
          <w:sz w:val="24"/>
          <w:u w:val="single"/>
        </w:rPr>
        <w:t>Level 2 Airline Cabin Crew</w:t>
      </w:r>
    </w:p>
    <w:p w:rsidR="00340792" w:rsidRPr="00A0024E" w:rsidRDefault="00340792">
      <w:pPr>
        <w:rPr>
          <w:sz w:val="24"/>
        </w:rPr>
      </w:pPr>
    </w:p>
    <w:p w:rsidR="00340792" w:rsidRPr="00A0024E" w:rsidRDefault="00340792" w:rsidP="00340792">
      <w:pPr>
        <w:pStyle w:val="ListParagraph"/>
        <w:numPr>
          <w:ilvl w:val="0"/>
          <w:numId w:val="1"/>
        </w:numPr>
        <w:rPr>
          <w:b/>
          <w:sz w:val="24"/>
        </w:rPr>
      </w:pPr>
      <w:r w:rsidRPr="00A0024E">
        <w:rPr>
          <w:b/>
          <w:sz w:val="24"/>
        </w:rPr>
        <w:t xml:space="preserve">Complete the following geography related </w:t>
      </w:r>
      <w:proofErr w:type="spellStart"/>
      <w:r w:rsidRPr="00A0024E">
        <w:rPr>
          <w:b/>
          <w:sz w:val="24"/>
        </w:rPr>
        <w:t>sporcle</w:t>
      </w:r>
      <w:proofErr w:type="spellEnd"/>
      <w:r w:rsidRPr="00A0024E">
        <w:rPr>
          <w:b/>
          <w:sz w:val="24"/>
        </w:rPr>
        <w:t xml:space="preserve"> quizzes and upload their results. This will give the students a chance to enhance their geographic skills ready for application in the course/role of cabin crew. </w:t>
      </w:r>
    </w:p>
    <w:p w:rsidR="00340792" w:rsidRPr="00A0024E" w:rsidRDefault="00340792" w:rsidP="00340792">
      <w:pPr>
        <w:rPr>
          <w:sz w:val="24"/>
        </w:rPr>
      </w:pPr>
    </w:p>
    <w:p w:rsidR="00340792" w:rsidRPr="00A0024E" w:rsidRDefault="00340792" w:rsidP="00340792">
      <w:pPr>
        <w:pStyle w:val="ListParagraph"/>
        <w:numPr>
          <w:ilvl w:val="0"/>
          <w:numId w:val="2"/>
        </w:numPr>
        <w:rPr>
          <w:sz w:val="24"/>
        </w:rPr>
      </w:pPr>
      <w:r w:rsidRPr="00A0024E">
        <w:rPr>
          <w:sz w:val="24"/>
        </w:rPr>
        <w:t xml:space="preserve">Match up the airport code to the city - </w:t>
      </w:r>
      <w:hyperlink r:id="rId5" w:history="1">
        <w:r w:rsidRPr="00A0024E">
          <w:rPr>
            <w:rStyle w:val="Hyperlink"/>
            <w:sz w:val="24"/>
          </w:rPr>
          <w:t>https://www.sporcle.com/games/ztibugb/airport-cities-clickable</w:t>
        </w:r>
      </w:hyperlink>
      <w:r w:rsidRPr="00A0024E">
        <w:rPr>
          <w:sz w:val="24"/>
        </w:rPr>
        <w:t xml:space="preserve"> </w:t>
      </w:r>
    </w:p>
    <w:p w:rsidR="00340792" w:rsidRPr="00A0024E" w:rsidRDefault="00340792" w:rsidP="00340792">
      <w:pPr>
        <w:rPr>
          <w:sz w:val="24"/>
        </w:rPr>
      </w:pPr>
    </w:p>
    <w:p w:rsidR="00340792" w:rsidRPr="00A0024E" w:rsidRDefault="00340792" w:rsidP="00A0024E">
      <w:pPr>
        <w:pStyle w:val="ListParagraph"/>
        <w:numPr>
          <w:ilvl w:val="0"/>
          <w:numId w:val="2"/>
        </w:numPr>
        <w:rPr>
          <w:sz w:val="24"/>
        </w:rPr>
      </w:pPr>
      <w:r w:rsidRPr="00A0024E">
        <w:rPr>
          <w:sz w:val="24"/>
        </w:rPr>
        <w:t xml:space="preserve">Can you name the </w:t>
      </w:r>
      <w:r w:rsidR="00A0024E" w:rsidRPr="00A0024E">
        <w:rPr>
          <w:sz w:val="24"/>
        </w:rPr>
        <w:t>world’s</w:t>
      </w:r>
      <w:r w:rsidRPr="00A0024E">
        <w:rPr>
          <w:sz w:val="24"/>
        </w:rPr>
        <w:t xml:space="preserve"> </w:t>
      </w:r>
      <w:r w:rsidR="00A0024E" w:rsidRPr="00A0024E">
        <w:rPr>
          <w:sz w:val="24"/>
        </w:rPr>
        <w:t>continent</w:t>
      </w:r>
      <w:r w:rsidRPr="00A0024E">
        <w:rPr>
          <w:sz w:val="24"/>
        </w:rPr>
        <w:t xml:space="preserve"> and oceans in 60 seconds? - </w:t>
      </w:r>
      <w:hyperlink r:id="rId6" w:history="1">
        <w:r w:rsidR="00A0024E" w:rsidRPr="00A0024E">
          <w:rPr>
            <w:rStyle w:val="Hyperlink"/>
            <w:sz w:val="24"/>
          </w:rPr>
          <w:t>https://www.sporcle.com/games/tcatron565/continentsandocean60seconds</w:t>
        </w:r>
      </w:hyperlink>
      <w:r w:rsidR="00A0024E" w:rsidRPr="00A0024E">
        <w:rPr>
          <w:sz w:val="24"/>
        </w:rPr>
        <w:t xml:space="preserve"> </w:t>
      </w:r>
    </w:p>
    <w:p w:rsidR="00A0024E" w:rsidRPr="00A0024E" w:rsidRDefault="00A0024E" w:rsidP="00A0024E">
      <w:pPr>
        <w:pStyle w:val="ListParagraph"/>
        <w:rPr>
          <w:sz w:val="24"/>
        </w:rPr>
      </w:pPr>
    </w:p>
    <w:p w:rsidR="00A0024E" w:rsidRPr="00A0024E" w:rsidRDefault="00A0024E" w:rsidP="00A0024E">
      <w:pPr>
        <w:pStyle w:val="ListParagraph"/>
        <w:numPr>
          <w:ilvl w:val="0"/>
          <w:numId w:val="2"/>
        </w:numPr>
        <w:rPr>
          <w:sz w:val="24"/>
        </w:rPr>
      </w:pPr>
      <w:r w:rsidRPr="00A0024E">
        <w:rPr>
          <w:sz w:val="24"/>
        </w:rPr>
        <w:t xml:space="preserve">How many countries of the word do you know? - </w:t>
      </w:r>
      <w:hyperlink r:id="rId7" w:history="1">
        <w:r w:rsidRPr="00A0024E">
          <w:rPr>
            <w:rStyle w:val="Hyperlink"/>
            <w:sz w:val="24"/>
          </w:rPr>
          <w:t>https://www.sporcle.com/games/g/world</w:t>
        </w:r>
      </w:hyperlink>
      <w:r w:rsidRPr="00A0024E">
        <w:rPr>
          <w:sz w:val="24"/>
        </w:rPr>
        <w:t xml:space="preserve"> </w:t>
      </w:r>
    </w:p>
    <w:p w:rsidR="00A0024E" w:rsidRPr="00A0024E" w:rsidRDefault="00A0024E" w:rsidP="00A0024E">
      <w:pPr>
        <w:rPr>
          <w:sz w:val="24"/>
        </w:rPr>
      </w:pPr>
    </w:p>
    <w:p w:rsidR="00A0024E" w:rsidRPr="00A0024E" w:rsidRDefault="00A0024E" w:rsidP="00A0024E">
      <w:pPr>
        <w:rPr>
          <w:sz w:val="24"/>
        </w:rPr>
      </w:pPr>
    </w:p>
    <w:p w:rsidR="00A0024E" w:rsidRPr="00A0024E" w:rsidRDefault="00A0024E" w:rsidP="00A0024E">
      <w:pPr>
        <w:pStyle w:val="ListParagraph"/>
        <w:numPr>
          <w:ilvl w:val="0"/>
          <w:numId w:val="1"/>
        </w:numPr>
        <w:rPr>
          <w:b/>
          <w:sz w:val="24"/>
        </w:rPr>
      </w:pPr>
      <w:r w:rsidRPr="00A0024E">
        <w:rPr>
          <w:b/>
          <w:sz w:val="24"/>
        </w:rPr>
        <w:t>Complete the Induction assignment:</w:t>
      </w:r>
    </w:p>
    <w:p w:rsidR="00A0024E" w:rsidRPr="00A0024E" w:rsidRDefault="00A0024E" w:rsidP="00A0024E">
      <w:pPr>
        <w:pStyle w:val="ListParagraph"/>
        <w:rPr>
          <w:b/>
          <w:sz w:val="24"/>
        </w:rPr>
      </w:pPr>
    </w:p>
    <w:p w:rsidR="00A0024E" w:rsidRPr="00A0024E" w:rsidRDefault="00A0024E" w:rsidP="00A0024E">
      <w:pPr>
        <w:jc w:val="center"/>
        <w:rPr>
          <w:b/>
          <w:sz w:val="24"/>
          <w:u w:val="single"/>
        </w:rPr>
      </w:pPr>
    </w:p>
    <w:p w:rsidR="00A0024E" w:rsidRPr="00A0024E" w:rsidRDefault="00A0024E" w:rsidP="00A0024E">
      <w:pPr>
        <w:jc w:val="center"/>
        <w:rPr>
          <w:b/>
          <w:sz w:val="24"/>
          <w:u w:val="single"/>
        </w:rPr>
      </w:pPr>
      <w:r w:rsidRPr="00A0024E">
        <w:rPr>
          <w:b/>
          <w:noProof/>
          <w:sz w:val="24"/>
          <w:u w:val="single"/>
          <w:lang w:eastAsia="en-GB"/>
        </w:rPr>
        <w:drawing>
          <wp:inline distT="0" distB="0" distL="0" distR="0" wp14:anchorId="6EE934C3" wp14:editId="039A16D4">
            <wp:extent cx="3046284" cy="202882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981548773_521f0b9471_z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234" cy="203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24E" w:rsidRPr="00A0024E" w:rsidRDefault="00A0024E" w:rsidP="00A0024E">
      <w:pPr>
        <w:jc w:val="center"/>
        <w:rPr>
          <w:b/>
          <w:sz w:val="24"/>
          <w:u w:val="single"/>
        </w:rPr>
      </w:pPr>
      <w:r w:rsidRPr="00A0024E">
        <w:rPr>
          <w:b/>
          <w:sz w:val="24"/>
          <w:u w:val="single"/>
        </w:rPr>
        <w:t>Induction assignment</w:t>
      </w:r>
    </w:p>
    <w:p w:rsidR="00A0024E" w:rsidRPr="00A0024E" w:rsidRDefault="00A0024E" w:rsidP="00A0024E">
      <w:pPr>
        <w:rPr>
          <w:b/>
          <w:color w:val="FF0000"/>
          <w:sz w:val="24"/>
        </w:rPr>
      </w:pPr>
      <w:r w:rsidRPr="00A0024E">
        <w:rPr>
          <w:sz w:val="24"/>
        </w:rPr>
        <w:t>Please research and complete the attached task</w:t>
      </w:r>
      <w:r w:rsidRPr="00A0024E">
        <w:rPr>
          <w:sz w:val="24"/>
        </w:rPr>
        <w:t>,</w:t>
      </w:r>
      <w:r w:rsidRPr="00A0024E">
        <w:rPr>
          <w:sz w:val="24"/>
        </w:rPr>
        <w:t xml:space="preserve"> which relates to your </w:t>
      </w:r>
      <w:r w:rsidRPr="00A0024E">
        <w:rPr>
          <w:sz w:val="24"/>
        </w:rPr>
        <w:t>first</w:t>
      </w:r>
      <w:r w:rsidRPr="00A0024E">
        <w:rPr>
          <w:sz w:val="24"/>
        </w:rPr>
        <w:t xml:space="preserve"> assignment for Unit 1. This task is for revision purposes before </w:t>
      </w:r>
      <w:proofErr w:type="gramStart"/>
      <w:r w:rsidRPr="00A0024E">
        <w:rPr>
          <w:sz w:val="24"/>
        </w:rPr>
        <w:t>being assessed</w:t>
      </w:r>
      <w:proofErr w:type="gramEnd"/>
      <w:r w:rsidRPr="00A0024E">
        <w:rPr>
          <w:sz w:val="24"/>
        </w:rPr>
        <w:t xml:space="preserve"> on your ability to use the Phonetic Alphabet and Airport Codes. The assessment will be in class on </w:t>
      </w:r>
      <w:r w:rsidRPr="00A0024E">
        <w:rPr>
          <w:b/>
          <w:color w:val="FF0000"/>
          <w:sz w:val="24"/>
        </w:rPr>
        <w:t>TBC</w:t>
      </w:r>
    </w:p>
    <w:p w:rsidR="00A0024E" w:rsidRPr="00A0024E" w:rsidRDefault="00A0024E" w:rsidP="00A0024E">
      <w:pPr>
        <w:rPr>
          <w:sz w:val="28"/>
        </w:rPr>
      </w:pPr>
    </w:p>
    <w:p w:rsidR="00A0024E" w:rsidRPr="00A0024E" w:rsidRDefault="00A0024E" w:rsidP="00A0024E">
      <w:pPr>
        <w:pStyle w:val="ListParagraph"/>
        <w:rPr>
          <w:b/>
          <w:sz w:val="24"/>
        </w:rPr>
      </w:pPr>
    </w:p>
    <w:p w:rsidR="00A0024E" w:rsidRDefault="00A0024E" w:rsidP="00A0024E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Complete the “</w:t>
      </w:r>
      <w:r w:rsidRPr="00A0024E">
        <w:rPr>
          <w:b/>
          <w:sz w:val="24"/>
        </w:rPr>
        <w:t>all about me</w:t>
      </w:r>
      <w:r>
        <w:rPr>
          <w:b/>
          <w:sz w:val="24"/>
        </w:rPr>
        <w:t>” profile</w:t>
      </w:r>
      <w:r w:rsidRPr="00A0024E">
        <w:rPr>
          <w:b/>
          <w:sz w:val="24"/>
        </w:rPr>
        <w:t xml:space="preserve"> sheet</w:t>
      </w:r>
      <w:r>
        <w:rPr>
          <w:b/>
          <w:sz w:val="24"/>
        </w:rPr>
        <w:t xml:space="preserve"> ready to put into your folders. </w:t>
      </w:r>
    </w:p>
    <w:p w:rsidR="00A0024E" w:rsidRDefault="00A0024E" w:rsidP="00A0024E">
      <w:pPr>
        <w:rPr>
          <w:b/>
          <w:sz w:val="24"/>
        </w:rPr>
      </w:pPr>
    </w:p>
    <w:p w:rsidR="00A0024E" w:rsidRDefault="00A0024E" w:rsidP="00A0024E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Research </w:t>
      </w:r>
      <w:r w:rsidR="00186547">
        <w:rPr>
          <w:b/>
          <w:sz w:val="24"/>
        </w:rPr>
        <w:t>task;</w:t>
      </w:r>
      <w:r>
        <w:rPr>
          <w:b/>
          <w:sz w:val="24"/>
        </w:rPr>
        <w:t xml:space="preserve"> please produce a poster fit for the classroom by answering the following questions. </w:t>
      </w:r>
      <w:r w:rsidR="00186547">
        <w:rPr>
          <w:b/>
          <w:sz w:val="24"/>
        </w:rPr>
        <w:t xml:space="preserve">This research will also help the student’s answers questions and get involved in discussions in unit 1 of the course. </w:t>
      </w:r>
    </w:p>
    <w:p w:rsidR="00A0024E" w:rsidRDefault="00A0024E" w:rsidP="00A0024E">
      <w:pPr>
        <w:rPr>
          <w:b/>
          <w:sz w:val="24"/>
        </w:rPr>
      </w:pPr>
    </w:p>
    <w:p w:rsidR="00A0024E" w:rsidRPr="00A0024E" w:rsidRDefault="00186547" w:rsidP="00A0024E">
      <w:pPr>
        <w:rPr>
          <w:b/>
          <w:sz w:val="24"/>
        </w:rPr>
      </w:pPr>
      <w:r>
        <w:rPr>
          <w:b/>
          <w:noProof/>
          <w:sz w:val="24"/>
          <w:lang w:eastAsia="en-GB"/>
        </w:rPr>
        <w:drawing>
          <wp:inline distT="0" distB="0" distL="0" distR="0" wp14:anchorId="6569955C">
            <wp:extent cx="5676900" cy="38576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85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024E" w:rsidRPr="00A002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320F0"/>
    <w:multiLevelType w:val="hybridMultilevel"/>
    <w:tmpl w:val="37588A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E5F29"/>
    <w:multiLevelType w:val="hybridMultilevel"/>
    <w:tmpl w:val="B14893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F1"/>
    <w:rsid w:val="00186547"/>
    <w:rsid w:val="00340792"/>
    <w:rsid w:val="00786563"/>
    <w:rsid w:val="00A0024E"/>
    <w:rsid w:val="00A3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A511D3"/>
  <w15:chartTrackingRefBased/>
  <w15:docId w15:val="{00A8E9B8-B4DD-4C85-9243-F4B26A00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7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07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sporcle.com/games/g/world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orcle.com/games/tcatron565/continentsandocean60second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porcle.com/games/ztibugb/airport-cities-clickabl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BE4BF31A1954F800BC712C6DCC5B3" ma:contentTypeVersion="7" ma:contentTypeDescription="Create a new document." ma:contentTypeScope="" ma:versionID="615d52edffe6350619597b48c9f44710">
  <xsd:schema xmlns:xsd="http://www.w3.org/2001/XMLSchema" xmlns:xs="http://www.w3.org/2001/XMLSchema" xmlns:p="http://schemas.microsoft.com/office/2006/metadata/properties" xmlns:ns2="c8a15381-3bc6-471d-8313-1cb415aea4d2" xmlns:ns3="f31ca96c-dfa4-429b-8b47-5a3ecfcdc453" targetNamespace="http://schemas.microsoft.com/office/2006/metadata/properties" ma:root="true" ma:fieldsID="70f5c3f8e6d88325c0ee93cf33ab9c4b" ns2:_="" ns3:_="">
    <xsd:import namespace="c8a15381-3bc6-471d-8313-1cb415aea4d2"/>
    <xsd:import namespace="f31ca96c-dfa4-429b-8b47-5a3ecfcdc4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15381-3bc6-471d-8313-1cb415aea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ca96c-dfa4-429b-8b47-5a3ecfcdc4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BEE329-B877-400E-AB00-3D7CF5C79644}"/>
</file>

<file path=customXml/itemProps2.xml><?xml version="1.0" encoding="utf-8"?>
<ds:datastoreItem xmlns:ds="http://schemas.openxmlformats.org/officeDocument/2006/customXml" ds:itemID="{7A053F06-F4F3-4A0A-8FFC-568123B10B52}"/>
</file>

<file path=customXml/itemProps3.xml><?xml version="1.0" encoding="utf-8"?>
<ds:datastoreItem xmlns:ds="http://schemas.openxmlformats.org/officeDocument/2006/customXml" ds:itemID="{CAF2F950-96AE-40FE-8BF8-CE3D6A5168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College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Josey Bailes-Millward</dc:creator>
  <cp:keywords/>
  <dc:description/>
  <cp:lastModifiedBy>Josey Bailes-Millward</cp:lastModifiedBy>
  <cp:revision>1</cp:revision>
  <dcterms:created xsi:type="dcterms:W3CDTF">2020-04-30T12:26:00Z</dcterms:created>
  <dcterms:modified xsi:type="dcterms:W3CDTF">2020-04-30T14:34:00Z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0x010100351BE4BF31A1954F800BC712C6DCC5B3</vt:lpwstr>
  </property>
</Properties>
</file>